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8C9" w:rsidRPr="00F24BFC" w:rsidRDefault="00EE68C9" w:rsidP="00F24BFC">
      <w:pPr>
        <w:jc w:val="center"/>
        <w:rPr>
          <w:rFonts w:ascii="Arial" w:hAnsi="Arial" w:cs="Arial"/>
          <w:b/>
          <w:sz w:val="20"/>
          <w:szCs w:val="20"/>
        </w:rPr>
      </w:pPr>
      <w:r w:rsidRPr="00F24BFC">
        <w:rPr>
          <w:rFonts w:ascii="Arial" w:hAnsi="Arial" w:cs="Arial"/>
          <w:b/>
          <w:sz w:val="20"/>
          <w:szCs w:val="20"/>
        </w:rPr>
        <w:t>Cigna Enrollment Platform Content</w:t>
      </w:r>
    </w:p>
    <w:p w:rsidR="00EE68C9" w:rsidRPr="00F24BFC" w:rsidRDefault="00EE68C9" w:rsidP="00F24BFC">
      <w:pPr>
        <w:jc w:val="center"/>
        <w:rPr>
          <w:rFonts w:ascii="Arial" w:hAnsi="Arial" w:cs="Arial"/>
          <w:b/>
          <w:sz w:val="20"/>
          <w:szCs w:val="20"/>
        </w:rPr>
      </w:pPr>
    </w:p>
    <w:p w:rsidR="00EE68C9" w:rsidRPr="00F24BFC" w:rsidRDefault="00EE68C9" w:rsidP="00F24BFC">
      <w:pPr>
        <w:jc w:val="center"/>
        <w:rPr>
          <w:rFonts w:ascii="Arial" w:hAnsi="Arial" w:cs="Arial"/>
          <w:b/>
          <w:sz w:val="20"/>
          <w:szCs w:val="20"/>
        </w:rPr>
      </w:pPr>
      <w:r w:rsidRPr="00F24BFC">
        <w:rPr>
          <w:rFonts w:ascii="Arial" w:hAnsi="Arial" w:cs="Arial"/>
          <w:b/>
          <w:sz w:val="20"/>
          <w:szCs w:val="20"/>
        </w:rPr>
        <w:t>Cigna Supplemental Health Solutions</w:t>
      </w:r>
    </w:p>
    <w:p w:rsidR="00FB7735" w:rsidRPr="00F24BFC" w:rsidRDefault="00FB7735" w:rsidP="00F24BFC">
      <w:pPr>
        <w:rPr>
          <w:rFonts w:ascii="Arial" w:hAnsi="Arial" w:cs="Arial"/>
          <w:sz w:val="20"/>
          <w:szCs w:val="20"/>
        </w:rPr>
      </w:pPr>
    </w:p>
    <w:p w:rsidR="00EE68C9" w:rsidRPr="002240E2" w:rsidRDefault="00EE68C9" w:rsidP="00F24BFC">
      <w:pPr>
        <w:rPr>
          <w:rFonts w:ascii="Arial" w:hAnsi="Arial" w:cs="Arial"/>
          <w:b/>
          <w:bCs/>
          <w:color w:val="0070C0"/>
          <w:sz w:val="20"/>
          <w:szCs w:val="20"/>
        </w:rPr>
      </w:pPr>
      <w:r w:rsidRPr="002240E2">
        <w:rPr>
          <w:rFonts w:ascii="Arial" w:hAnsi="Arial" w:cs="Arial"/>
          <w:b/>
          <w:bCs/>
          <w:color w:val="0070C0"/>
          <w:sz w:val="20"/>
          <w:szCs w:val="20"/>
        </w:rPr>
        <w:t>Cigna Hospital Care Insurance</w:t>
      </w:r>
    </w:p>
    <w:p w:rsidR="00EE68C9" w:rsidRPr="00F24BFC" w:rsidRDefault="00EE68C9" w:rsidP="00F24BFC">
      <w:pPr>
        <w:pStyle w:val="Default"/>
        <w:rPr>
          <w:rFonts w:ascii="Arial" w:hAnsi="Arial" w:cs="Arial"/>
          <w:color w:val="auto"/>
          <w:sz w:val="20"/>
          <w:szCs w:val="20"/>
        </w:rPr>
      </w:pPr>
    </w:p>
    <w:p w:rsidR="00EE68C9" w:rsidRPr="00F24BFC" w:rsidRDefault="00EE68C9" w:rsidP="00F24BFC">
      <w:pPr>
        <w:rPr>
          <w:rFonts w:ascii="Arial" w:hAnsi="Arial" w:cs="Arial"/>
          <w:b/>
          <w:bCs/>
          <w:sz w:val="20"/>
          <w:szCs w:val="20"/>
        </w:rPr>
      </w:pPr>
      <w:r w:rsidRPr="00F24BFC">
        <w:rPr>
          <w:rFonts w:ascii="Arial" w:hAnsi="Arial" w:cs="Arial"/>
          <w:sz w:val="20"/>
          <w:szCs w:val="20"/>
        </w:rPr>
        <w:t xml:space="preserve">A hospital stay can happen at any time, and it can be costly. Cigna Hospital Care can provide you and your loved ones with additional financial protection and can help cover these unexpected events – so you can focus on getting better. </w:t>
      </w:r>
    </w:p>
    <w:p w:rsidR="00EE68C9" w:rsidRDefault="00EE68C9" w:rsidP="00F24BFC">
      <w:pPr>
        <w:rPr>
          <w:rFonts w:ascii="Arial" w:hAnsi="Arial" w:cs="Arial"/>
          <w:b/>
          <w:sz w:val="20"/>
          <w:szCs w:val="20"/>
        </w:rPr>
      </w:pPr>
    </w:p>
    <w:p w:rsidR="00F24BFC" w:rsidRPr="00F24BFC" w:rsidRDefault="00F24BFC" w:rsidP="00F24BFC">
      <w:pPr>
        <w:rPr>
          <w:rFonts w:ascii="Arial" w:hAnsi="Arial" w:cs="Arial"/>
          <w:b/>
          <w:sz w:val="20"/>
          <w:szCs w:val="20"/>
        </w:rPr>
      </w:pPr>
    </w:p>
    <w:p w:rsidR="00EE68C9" w:rsidRPr="002240E2" w:rsidRDefault="00EE68C9" w:rsidP="00F24BFC">
      <w:pPr>
        <w:rPr>
          <w:rFonts w:ascii="Arial" w:hAnsi="Arial" w:cs="Arial"/>
          <w:b/>
          <w:color w:val="0070C0"/>
          <w:sz w:val="20"/>
          <w:szCs w:val="20"/>
        </w:rPr>
      </w:pPr>
      <w:r w:rsidRPr="002240E2">
        <w:rPr>
          <w:rFonts w:ascii="Arial" w:hAnsi="Arial" w:cs="Arial"/>
          <w:b/>
          <w:color w:val="0070C0"/>
          <w:sz w:val="20"/>
          <w:szCs w:val="20"/>
        </w:rPr>
        <w:t>What It Is:</w:t>
      </w:r>
    </w:p>
    <w:p w:rsidR="00F24BFC" w:rsidRPr="00F24BFC" w:rsidRDefault="00F24BFC" w:rsidP="00F24BFC">
      <w:pPr>
        <w:rPr>
          <w:rFonts w:ascii="Arial" w:hAnsi="Arial" w:cs="Arial"/>
          <w:b/>
          <w:sz w:val="20"/>
          <w:szCs w:val="20"/>
        </w:rPr>
      </w:pPr>
    </w:p>
    <w:p w:rsidR="00EE68C9" w:rsidRPr="00F24BFC" w:rsidRDefault="00EE68C9" w:rsidP="00F24BFC">
      <w:pPr>
        <w:ind w:left="720"/>
        <w:rPr>
          <w:rFonts w:ascii="Arial" w:hAnsi="Arial" w:cs="Arial"/>
          <w:sz w:val="20"/>
          <w:szCs w:val="20"/>
        </w:rPr>
      </w:pPr>
      <w:r w:rsidRPr="00F24BFC">
        <w:rPr>
          <w:rFonts w:ascii="Arial" w:hAnsi="Arial" w:cs="Arial"/>
          <w:sz w:val="20"/>
          <w:szCs w:val="20"/>
        </w:rPr>
        <w:t>A cash benefit paid directly to you</w:t>
      </w:r>
      <w:r w:rsidR="00F24BFC">
        <w:rPr>
          <w:rFonts w:ascii="Arial" w:hAnsi="Arial" w:cs="Arial"/>
          <w:sz w:val="20"/>
          <w:szCs w:val="20"/>
          <w:vertAlign w:val="superscript"/>
        </w:rPr>
        <w:t xml:space="preserve"> </w:t>
      </w:r>
      <w:r w:rsidRPr="00F24BFC">
        <w:rPr>
          <w:rFonts w:ascii="Arial" w:hAnsi="Arial" w:cs="Arial"/>
          <w:sz w:val="20"/>
          <w:szCs w:val="20"/>
        </w:rPr>
        <w:t xml:space="preserve">when you experience a covered hospital stay for events such as an in-patient procedure or the birth of a child.  </w:t>
      </w:r>
      <w:bookmarkStart w:id="0" w:name="_GoBack"/>
      <w:bookmarkEnd w:id="0"/>
    </w:p>
    <w:p w:rsidR="00EE68C9" w:rsidRDefault="00EE68C9" w:rsidP="00F24BFC">
      <w:pPr>
        <w:rPr>
          <w:rStyle w:val="Strong"/>
          <w:rFonts w:ascii="Arial" w:hAnsi="Arial" w:cs="Arial"/>
          <w:sz w:val="20"/>
          <w:szCs w:val="20"/>
        </w:rPr>
      </w:pPr>
    </w:p>
    <w:p w:rsidR="00EE68C9" w:rsidRPr="00F24BFC" w:rsidRDefault="00EE68C9" w:rsidP="00F24BFC">
      <w:pPr>
        <w:rPr>
          <w:rFonts w:ascii="Arial" w:hAnsi="Arial" w:cs="Arial"/>
          <w:sz w:val="20"/>
          <w:szCs w:val="20"/>
        </w:rPr>
      </w:pPr>
    </w:p>
    <w:p w:rsidR="00EE68C9" w:rsidRPr="002240E2" w:rsidRDefault="00EE68C9" w:rsidP="00F24BFC">
      <w:pPr>
        <w:pStyle w:val="CommentText"/>
        <w:rPr>
          <w:rFonts w:ascii="Arial" w:hAnsi="Arial" w:cs="Arial"/>
          <w:b/>
          <w:color w:val="0070C0"/>
          <w:sz w:val="20"/>
        </w:rPr>
      </w:pPr>
      <w:r w:rsidRPr="002240E2">
        <w:rPr>
          <w:rFonts w:ascii="Arial" w:hAnsi="Arial" w:cs="Arial"/>
          <w:b/>
          <w:color w:val="0070C0"/>
          <w:sz w:val="20"/>
        </w:rPr>
        <w:t xml:space="preserve">Hospital Care benefit example: </w:t>
      </w:r>
    </w:p>
    <w:p w:rsidR="00EE68C9" w:rsidRPr="00F24BFC" w:rsidRDefault="00EE68C9" w:rsidP="00F24BFC">
      <w:pPr>
        <w:pStyle w:val="CommentText"/>
        <w:rPr>
          <w:rFonts w:ascii="Arial" w:hAnsi="Arial" w:cs="Arial"/>
          <w:b/>
          <w:sz w:val="20"/>
        </w:rPr>
      </w:pPr>
    </w:p>
    <w:p w:rsidR="00EE68C9" w:rsidRPr="00F24BFC" w:rsidRDefault="00EE68C9" w:rsidP="00F24BFC">
      <w:pPr>
        <w:pStyle w:val="CommentText"/>
        <w:ind w:left="720"/>
        <w:rPr>
          <w:rFonts w:ascii="Arial" w:hAnsi="Arial" w:cs="Arial"/>
          <w:sz w:val="20"/>
        </w:rPr>
      </w:pPr>
      <w:r w:rsidRPr="00F24BFC">
        <w:rPr>
          <w:rFonts w:ascii="Arial" w:hAnsi="Arial" w:cs="Arial"/>
          <w:b/>
          <w:sz w:val="20"/>
        </w:rPr>
        <w:t>Situation:</w:t>
      </w:r>
      <w:r w:rsidRPr="00F24BFC">
        <w:rPr>
          <w:rFonts w:ascii="Arial" w:hAnsi="Arial" w:cs="Arial"/>
          <w:sz w:val="20"/>
        </w:rPr>
        <w:t xml:space="preserve"> Susan was hospitalized following a car accident</w:t>
      </w:r>
      <w:r w:rsidR="00F24BFC">
        <w:rPr>
          <w:rFonts w:ascii="Arial" w:hAnsi="Arial" w:cs="Arial"/>
          <w:sz w:val="20"/>
        </w:rPr>
        <w:t>.</w:t>
      </w:r>
    </w:p>
    <w:p w:rsidR="00EE68C9" w:rsidRPr="00F24BFC" w:rsidRDefault="00EE68C9" w:rsidP="00F24BFC">
      <w:pPr>
        <w:pStyle w:val="CommentText"/>
        <w:ind w:left="720"/>
        <w:rPr>
          <w:rFonts w:ascii="Arial" w:hAnsi="Arial" w:cs="Arial"/>
          <w:sz w:val="20"/>
        </w:rPr>
      </w:pPr>
    </w:p>
    <w:p w:rsidR="00EE68C9" w:rsidRPr="00F24BFC" w:rsidRDefault="00EE68C9" w:rsidP="00F24BFC">
      <w:pPr>
        <w:pStyle w:val="CommentText"/>
        <w:ind w:left="720"/>
        <w:rPr>
          <w:rFonts w:ascii="Arial" w:hAnsi="Arial" w:cs="Arial"/>
          <w:sz w:val="20"/>
        </w:rPr>
      </w:pPr>
      <w:r w:rsidRPr="00F24BFC">
        <w:rPr>
          <w:rFonts w:ascii="Arial" w:hAnsi="Arial" w:cs="Arial"/>
          <w:sz w:val="20"/>
        </w:rPr>
        <w:t>Susan’s covered benefits:</w:t>
      </w:r>
    </w:p>
    <w:p w:rsidR="00EE68C9" w:rsidRPr="00F24BFC" w:rsidRDefault="00EE68C9" w:rsidP="00F24BFC">
      <w:pPr>
        <w:pStyle w:val="CommentText"/>
        <w:numPr>
          <w:ilvl w:val="0"/>
          <w:numId w:val="1"/>
        </w:numPr>
        <w:ind w:left="1440"/>
        <w:rPr>
          <w:rFonts w:ascii="Arial" w:hAnsi="Arial" w:cs="Arial"/>
          <w:sz w:val="20"/>
        </w:rPr>
      </w:pPr>
      <w:r w:rsidRPr="00F24BFC">
        <w:rPr>
          <w:rFonts w:ascii="Arial" w:hAnsi="Arial" w:cs="Arial"/>
          <w:sz w:val="20"/>
        </w:rPr>
        <w:t>Hospital admission</w:t>
      </w:r>
    </w:p>
    <w:p w:rsidR="00EE68C9" w:rsidRPr="00F24BFC" w:rsidRDefault="00EE68C9" w:rsidP="00F24BFC">
      <w:pPr>
        <w:pStyle w:val="CommentText"/>
        <w:numPr>
          <w:ilvl w:val="0"/>
          <w:numId w:val="1"/>
        </w:numPr>
        <w:ind w:left="1440"/>
        <w:rPr>
          <w:rFonts w:ascii="Arial" w:hAnsi="Arial" w:cs="Arial"/>
          <w:sz w:val="20"/>
        </w:rPr>
      </w:pPr>
      <w:r w:rsidRPr="00F24BFC">
        <w:rPr>
          <w:rFonts w:ascii="Arial" w:hAnsi="Arial" w:cs="Arial"/>
          <w:sz w:val="20"/>
        </w:rPr>
        <w:t>Hospital ICU stay</w:t>
      </w:r>
    </w:p>
    <w:p w:rsidR="00EE68C9" w:rsidRPr="00F24BFC" w:rsidRDefault="00EE68C9" w:rsidP="00F24BFC">
      <w:pPr>
        <w:pStyle w:val="CommentText"/>
        <w:numPr>
          <w:ilvl w:val="0"/>
          <w:numId w:val="1"/>
        </w:numPr>
        <w:ind w:left="1440"/>
        <w:rPr>
          <w:rFonts w:ascii="Arial" w:hAnsi="Arial" w:cs="Arial"/>
          <w:sz w:val="20"/>
        </w:rPr>
      </w:pPr>
      <w:r w:rsidRPr="00F24BFC">
        <w:rPr>
          <w:rFonts w:ascii="Arial" w:hAnsi="Arial" w:cs="Arial"/>
          <w:sz w:val="20"/>
        </w:rPr>
        <w:t>Hospital stay</w:t>
      </w:r>
    </w:p>
    <w:p w:rsidR="00EE68C9" w:rsidRPr="00F24BFC" w:rsidRDefault="00EE68C9" w:rsidP="00F24BFC">
      <w:pPr>
        <w:pStyle w:val="CommentText"/>
        <w:ind w:left="720"/>
        <w:rPr>
          <w:rFonts w:ascii="Arial" w:hAnsi="Arial" w:cs="Arial"/>
          <w:sz w:val="20"/>
        </w:rPr>
      </w:pPr>
    </w:p>
    <w:p w:rsidR="00F24BFC" w:rsidRPr="002D2BB6" w:rsidRDefault="00EE68C9" w:rsidP="002D2BB6">
      <w:pPr>
        <w:pStyle w:val="CommentText"/>
        <w:ind w:left="720"/>
        <w:rPr>
          <w:rFonts w:ascii="Arial" w:hAnsi="Arial" w:cs="Arial"/>
          <w:sz w:val="20"/>
        </w:rPr>
      </w:pPr>
      <w:r w:rsidRPr="00F24BFC">
        <w:rPr>
          <w:rFonts w:ascii="Arial" w:hAnsi="Arial" w:cs="Arial"/>
          <w:b/>
          <w:sz w:val="20"/>
        </w:rPr>
        <w:t xml:space="preserve">Hospital Care benefits </w:t>
      </w:r>
      <w:r w:rsidRPr="00F24BFC">
        <w:rPr>
          <w:rFonts w:ascii="Arial" w:hAnsi="Arial" w:cs="Arial"/>
          <w:sz w:val="20"/>
        </w:rPr>
        <w:t>paid directly to Susan:</w:t>
      </w:r>
      <w:r w:rsidR="004C6D03" w:rsidRPr="00F24BFC">
        <w:rPr>
          <w:rFonts w:ascii="Arial" w:hAnsi="Arial" w:cs="Arial"/>
          <w:sz w:val="20"/>
        </w:rPr>
        <w:t xml:space="preserve"> $1,4</w:t>
      </w:r>
      <w:r w:rsidRPr="00F24BFC">
        <w:rPr>
          <w:rFonts w:ascii="Arial" w:hAnsi="Arial" w:cs="Arial"/>
          <w:sz w:val="20"/>
        </w:rPr>
        <w:t>00</w:t>
      </w:r>
      <w:r w:rsidR="00F24BFC">
        <w:rPr>
          <w:rFonts w:ascii="Arial" w:hAnsi="Arial" w:cs="Arial"/>
          <w:sz w:val="20"/>
        </w:rPr>
        <w:t>*</w:t>
      </w:r>
    </w:p>
    <w:p w:rsidR="00F24BFC" w:rsidRDefault="00F24BFC" w:rsidP="00F24BFC">
      <w:pPr>
        <w:pStyle w:val="CommentText"/>
        <w:rPr>
          <w:rFonts w:ascii="Arial" w:hAnsi="Arial" w:cs="Arial"/>
          <w:sz w:val="20"/>
        </w:rPr>
      </w:pPr>
    </w:p>
    <w:p w:rsidR="00F24BFC" w:rsidRPr="00F24BFC" w:rsidRDefault="00F24BFC" w:rsidP="00F24BFC">
      <w:pPr>
        <w:pStyle w:val="CommentText"/>
        <w:rPr>
          <w:rFonts w:ascii="Arial" w:hAnsi="Arial" w:cs="Arial"/>
          <w:sz w:val="20"/>
        </w:rPr>
      </w:pPr>
    </w:p>
    <w:p w:rsidR="00F24BFC" w:rsidRPr="002240E2" w:rsidRDefault="00F24BFC" w:rsidP="00F24BFC">
      <w:pPr>
        <w:autoSpaceDE w:val="0"/>
        <w:autoSpaceDN w:val="0"/>
        <w:adjustRightInd w:val="0"/>
        <w:rPr>
          <w:rFonts w:ascii="Arial" w:hAnsi="Arial" w:cs="Arial"/>
          <w:b/>
          <w:bCs/>
          <w:color w:val="0070C0"/>
          <w:sz w:val="20"/>
          <w:szCs w:val="20"/>
        </w:rPr>
      </w:pPr>
      <w:r w:rsidRPr="002240E2">
        <w:rPr>
          <w:rFonts w:ascii="Arial" w:hAnsi="Arial" w:cs="Arial"/>
          <w:b/>
          <w:bCs/>
          <w:color w:val="0070C0"/>
          <w:sz w:val="20"/>
          <w:szCs w:val="20"/>
        </w:rPr>
        <w:t>Key Features to Consider:</w:t>
      </w:r>
    </w:p>
    <w:p w:rsidR="00F24BFC" w:rsidRPr="00F05602" w:rsidRDefault="00F24BFC" w:rsidP="00F24BFC">
      <w:pPr>
        <w:autoSpaceDE w:val="0"/>
        <w:autoSpaceDN w:val="0"/>
        <w:adjustRightInd w:val="0"/>
        <w:rPr>
          <w:rFonts w:ascii="Arial" w:hAnsi="Arial" w:cs="Arial"/>
          <w:sz w:val="20"/>
          <w:szCs w:val="20"/>
        </w:rPr>
      </w:pPr>
    </w:p>
    <w:p w:rsidR="00F24BFC" w:rsidRPr="00F05602" w:rsidRDefault="00F24BFC" w:rsidP="00F24BFC">
      <w:pPr>
        <w:pStyle w:val="ListParagraph"/>
        <w:numPr>
          <w:ilvl w:val="0"/>
          <w:numId w:val="6"/>
        </w:numPr>
        <w:autoSpaceDE w:val="0"/>
        <w:autoSpaceDN w:val="0"/>
        <w:adjustRightInd w:val="0"/>
        <w:spacing w:after="0" w:line="240" w:lineRule="auto"/>
        <w:rPr>
          <w:rFonts w:ascii="Arial" w:hAnsi="Arial" w:cs="Arial"/>
          <w:sz w:val="20"/>
          <w:szCs w:val="20"/>
        </w:rPr>
      </w:pPr>
      <w:r w:rsidRPr="00F05602">
        <w:rPr>
          <w:rFonts w:ascii="Arial" w:hAnsi="Arial" w:cs="Arial"/>
          <w:b/>
          <w:bCs/>
          <w:sz w:val="20"/>
          <w:szCs w:val="20"/>
        </w:rPr>
        <w:t xml:space="preserve">Flexible. </w:t>
      </w:r>
      <w:r w:rsidRPr="00F05602">
        <w:rPr>
          <w:rFonts w:ascii="Arial" w:hAnsi="Arial" w:cs="Arial"/>
          <w:bCs/>
          <w:sz w:val="20"/>
          <w:szCs w:val="20"/>
        </w:rPr>
        <w:t>Use the money however you want</w:t>
      </w:r>
      <w:r>
        <w:rPr>
          <w:rFonts w:ascii="Arial" w:hAnsi="Arial" w:cs="Arial"/>
          <w:bCs/>
          <w:sz w:val="20"/>
          <w:szCs w:val="20"/>
        </w:rPr>
        <w:t>: medical bills, rent, groceries, etc.</w:t>
      </w:r>
    </w:p>
    <w:p w:rsidR="00F24BFC" w:rsidRPr="00F05602" w:rsidRDefault="00F24BFC" w:rsidP="00F24BFC">
      <w:pPr>
        <w:pStyle w:val="ListParagraph"/>
        <w:numPr>
          <w:ilvl w:val="0"/>
          <w:numId w:val="6"/>
        </w:numPr>
        <w:autoSpaceDE w:val="0"/>
        <w:autoSpaceDN w:val="0"/>
        <w:adjustRightInd w:val="0"/>
        <w:spacing w:after="0" w:line="240" w:lineRule="auto"/>
        <w:rPr>
          <w:rFonts w:ascii="Arial" w:hAnsi="Arial" w:cs="Arial"/>
          <w:bCs/>
          <w:sz w:val="20"/>
          <w:szCs w:val="20"/>
        </w:rPr>
      </w:pPr>
      <w:r w:rsidRPr="00F05602">
        <w:rPr>
          <w:rFonts w:ascii="Arial" w:hAnsi="Arial" w:cs="Arial"/>
          <w:b/>
          <w:bCs/>
          <w:sz w:val="20"/>
          <w:szCs w:val="20"/>
        </w:rPr>
        <w:t xml:space="preserve">Supplement your medical plan. </w:t>
      </w:r>
      <w:r w:rsidRPr="00F05602">
        <w:rPr>
          <w:rFonts w:ascii="Arial" w:hAnsi="Arial" w:cs="Arial"/>
          <w:bCs/>
          <w:sz w:val="20"/>
          <w:szCs w:val="20"/>
        </w:rPr>
        <w:t xml:space="preserve">Benefits are paid in addition to other coverage you may have. </w:t>
      </w:r>
    </w:p>
    <w:p w:rsidR="00F24BFC" w:rsidRPr="00F05602" w:rsidRDefault="00F24BFC" w:rsidP="00F24BFC">
      <w:pPr>
        <w:pStyle w:val="ListParagraph"/>
        <w:numPr>
          <w:ilvl w:val="0"/>
          <w:numId w:val="6"/>
        </w:numPr>
        <w:autoSpaceDE w:val="0"/>
        <w:autoSpaceDN w:val="0"/>
        <w:adjustRightInd w:val="0"/>
        <w:spacing w:after="0" w:line="240" w:lineRule="auto"/>
        <w:rPr>
          <w:rFonts w:ascii="Arial" w:hAnsi="Arial" w:cs="Arial"/>
          <w:strike/>
          <w:sz w:val="20"/>
          <w:szCs w:val="20"/>
        </w:rPr>
      </w:pPr>
      <w:r w:rsidRPr="00F05602">
        <w:rPr>
          <w:rFonts w:ascii="Arial" w:hAnsi="Arial" w:cs="Arial"/>
          <w:b/>
          <w:bCs/>
          <w:sz w:val="20"/>
          <w:szCs w:val="20"/>
        </w:rPr>
        <w:t xml:space="preserve">Cost-effective. </w:t>
      </w:r>
      <w:r w:rsidRPr="00F05602">
        <w:rPr>
          <w:rFonts w:ascii="Arial" w:hAnsi="Arial" w:cs="Arial"/>
          <w:bCs/>
          <w:sz w:val="20"/>
          <w:szCs w:val="20"/>
        </w:rPr>
        <w:t>Your premium is conveniently deducted from your paycheck at a low group rate.</w:t>
      </w:r>
      <w:r w:rsidRPr="00F05602">
        <w:rPr>
          <w:rFonts w:ascii="Arial" w:hAnsi="Arial" w:cs="Arial"/>
          <w:b/>
          <w:bCs/>
          <w:sz w:val="20"/>
          <w:szCs w:val="20"/>
        </w:rPr>
        <w:t xml:space="preserve"> </w:t>
      </w:r>
    </w:p>
    <w:p w:rsidR="00F24BFC" w:rsidRDefault="00F24BFC" w:rsidP="00F24BFC">
      <w:pPr>
        <w:autoSpaceDE w:val="0"/>
        <w:autoSpaceDN w:val="0"/>
        <w:adjustRightInd w:val="0"/>
        <w:ind w:left="280" w:hanging="280"/>
        <w:rPr>
          <w:rFonts w:ascii="Arial" w:hAnsi="Arial" w:cs="Arial"/>
          <w:strike/>
          <w:sz w:val="20"/>
          <w:szCs w:val="20"/>
        </w:rPr>
      </w:pPr>
    </w:p>
    <w:p w:rsidR="00F24BFC" w:rsidRPr="00F05602" w:rsidRDefault="00F24BFC" w:rsidP="00F24BFC">
      <w:pPr>
        <w:autoSpaceDE w:val="0"/>
        <w:autoSpaceDN w:val="0"/>
        <w:adjustRightInd w:val="0"/>
        <w:ind w:left="280" w:hanging="280"/>
        <w:rPr>
          <w:rFonts w:ascii="Arial" w:hAnsi="Arial" w:cs="Arial"/>
          <w:strike/>
          <w:sz w:val="20"/>
          <w:szCs w:val="20"/>
        </w:rPr>
      </w:pPr>
    </w:p>
    <w:p w:rsidR="00F24BFC" w:rsidRPr="002240E2" w:rsidRDefault="00F24BFC" w:rsidP="00F24BFC">
      <w:pPr>
        <w:tabs>
          <w:tab w:val="left" w:pos="3912"/>
        </w:tabs>
        <w:autoSpaceDE w:val="0"/>
        <w:autoSpaceDN w:val="0"/>
        <w:adjustRightInd w:val="0"/>
        <w:rPr>
          <w:rFonts w:ascii="Arial" w:hAnsi="Arial" w:cs="Arial"/>
          <w:b/>
          <w:bCs/>
          <w:color w:val="0070C0"/>
          <w:sz w:val="20"/>
          <w:szCs w:val="20"/>
        </w:rPr>
      </w:pPr>
      <w:r w:rsidRPr="002240E2">
        <w:rPr>
          <w:rFonts w:ascii="Arial" w:hAnsi="Arial" w:cs="Arial"/>
          <w:b/>
          <w:bCs/>
          <w:color w:val="0070C0"/>
          <w:sz w:val="20"/>
          <w:szCs w:val="20"/>
        </w:rPr>
        <w:t>Easy Access to Your Benefits:</w:t>
      </w:r>
    </w:p>
    <w:p w:rsidR="00F24BFC" w:rsidRPr="00F05602" w:rsidRDefault="00F24BFC" w:rsidP="00F24BFC">
      <w:pPr>
        <w:tabs>
          <w:tab w:val="left" w:pos="3912"/>
        </w:tabs>
        <w:autoSpaceDE w:val="0"/>
        <w:autoSpaceDN w:val="0"/>
        <w:adjustRightInd w:val="0"/>
        <w:rPr>
          <w:rFonts w:ascii="Arial" w:hAnsi="Arial" w:cs="Arial"/>
          <w:sz w:val="20"/>
          <w:szCs w:val="20"/>
        </w:rPr>
      </w:pPr>
      <w:r w:rsidRPr="00F05602">
        <w:rPr>
          <w:rFonts w:ascii="Arial" w:hAnsi="Arial" w:cs="Arial"/>
          <w:b/>
          <w:bCs/>
          <w:sz w:val="20"/>
          <w:szCs w:val="20"/>
        </w:rPr>
        <w:tab/>
      </w:r>
    </w:p>
    <w:p w:rsidR="00F24BFC" w:rsidRPr="00F05602" w:rsidRDefault="00F24BFC" w:rsidP="00F24BFC">
      <w:pPr>
        <w:pStyle w:val="CommentText"/>
        <w:numPr>
          <w:ilvl w:val="0"/>
          <w:numId w:val="7"/>
        </w:numPr>
        <w:rPr>
          <w:rFonts w:ascii="Arial" w:hAnsi="Arial" w:cs="Arial"/>
          <w:b/>
          <w:sz w:val="20"/>
        </w:rPr>
      </w:pPr>
      <w:r w:rsidRPr="00F05602">
        <w:rPr>
          <w:rFonts w:ascii="Arial" w:hAnsi="Arial" w:cs="Arial"/>
          <w:sz w:val="20"/>
        </w:rPr>
        <w:t>Submit your claim</w:t>
      </w:r>
      <w:r w:rsidRPr="00F05602">
        <w:rPr>
          <w:rFonts w:ascii="Arial" w:hAnsi="Arial" w:cs="Arial"/>
          <w:sz w:val="20"/>
          <w:vertAlign w:val="superscript"/>
        </w:rPr>
        <w:t xml:space="preserve"> </w:t>
      </w:r>
      <w:r w:rsidRPr="00F05602">
        <w:rPr>
          <w:rFonts w:ascii="Arial" w:hAnsi="Arial" w:cs="Arial"/>
          <w:sz w:val="20"/>
        </w:rPr>
        <w:t>to Cigna</w:t>
      </w:r>
      <w:r w:rsidRPr="00F05602">
        <w:rPr>
          <w:rFonts w:ascii="Arial" w:hAnsi="Arial" w:cs="Arial"/>
          <w:b/>
          <w:sz w:val="20"/>
        </w:rPr>
        <w:t xml:space="preserve"> </w:t>
      </w:r>
      <w:r w:rsidRPr="00F05602">
        <w:rPr>
          <w:rFonts w:ascii="Arial" w:hAnsi="Arial" w:cs="Arial"/>
          <w:sz w:val="20"/>
        </w:rPr>
        <w:t>online or by phone, email, fax or mail</w:t>
      </w:r>
      <w:r>
        <w:rPr>
          <w:rFonts w:ascii="Arial" w:hAnsi="Arial" w:cs="Arial"/>
          <w:sz w:val="20"/>
        </w:rPr>
        <w:t>.</w:t>
      </w:r>
    </w:p>
    <w:p w:rsidR="00F24BFC" w:rsidRDefault="00F24BFC" w:rsidP="00F24BFC">
      <w:pPr>
        <w:pStyle w:val="CommentText"/>
        <w:numPr>
          <w:ilvl w:val="0"/>
          <w:numId w:val="7"/>
        </w:numPr>
        <w:rPr>
          <w:rFonts w:ascii="Arial" w:hAnsi="Arial" w:cs="Arial"/>
          <w:b/>
          <w:sz w:val="20"/>
        </w:rPr>
      </w:pPr>
      <w:r w:rsidRPr="00F05602">
        <w:rPr>
          <w:rFonts w:ascii="Arial" w:hAnsi="Arial" w:cs="Arial"/>
          <w:sz w:val="20"/>
        </w:rPr>
        <w:t>Cigna reviews your claim.</w:t>
      </w:r>
    </w:p>
    <w:p w:rsidR="00F24BFC" w:rsidRPr="00F05602" w:rsidRDefault="00F24BFC" w:rsidP="00F24BFC">
      <w:pPr>
        <w:pStyle w:val="CommentText"/>
        <w:numPr>
          <w:ilvl w:val="0"/>
          <w:numId w:val="7"/>
        </w:numPr>
        <w:rPr>
          <w:rFonts w:ascii="Arial" w:hAnsi="Arial" w:cs="Arial"/>
          <w:sz w:val="20"/>
        </w:rPr>
      </w:pPr>
      <w:r w:rsidRPr="00AC4FF3">
        <w:rPr>
          <w:rFonts w:ascii="Arial" w:hAnsi="Arial" w:cs="Arial"/>
          <w:sz w:val="20"/>
        </w:rPr>
        <w:t>Benefit payment is sent directly to you</w:t>
      </w:r>
      <w:r>
        <w:rPr>
          <w:rFonts w:ascii="Arial" w:hAnsi="Arial" w:cs="Arial"/>
          <w:sz w:val="20"/>
        </w:rPr>
        <w:t xml:space="preserve"> or anyone you assign</w:t>
      </w:r>
      <w:r w:rsidRPr="00AC4FF3">
        <w:rPr>
          <w:rFonts w:ascii="Arial" w:hAnsi="Arial" w:cs="Arial"/>
          <w:sz w:val="20"/>
        </w:rPr>
        <w:t>.</w:t>
      </w:r>
      <w:r w:rsidRPr="00F05602">
        <w:rPr>
          <w:rFonts w:ascii="Arial" w:hAnsi="Arial" w:cs="Arial"/>
          <w:sz w:val="20"/>
        </w:rPr>
        <w:t xml:space="preserve"> </w:t>
      </w:r>
    </w:p>
    <w:p w:rsidR="00EE68C9" w:rsidRDefault="00EE68C9" w:rsidP="00F24BFC">
      <w:pPr>
        <w:rPr>
          <w:rFonts w:ascii="Arial" w:hAnsi="Arial" w:cs="Arial"/>
          <w:sz w:val="20"/>
          <w:szCs w:val="20"/>
        </w:rPr>
      </w:pPr>
    </w:p>
    <w:p w:rsidR="00F24BFC" w:rsidRPr="00F24BFC" w:rsidRDefault="00F24BFC" w:rsidP="00F24BFC">
      <w:pPr>
        <w:rPr>
          <w:rFonts w:ascii="Arial" w:hAnsi="Arial" w:cs="Arial"/>
          <w:sz w:val="20"/>
          <w:szCs w:val="20"/>
        </w:rPr>
      </w:pPr>
    </w:p>
    <w:p w:rsidR="002D2BB6" w:rsidRPr="00C26BA5" w:rsidRDefault="002D2BB6" w:rsidP="002D2BB6">
      <w:pPr>
        <w:rPr>
          <w:rFonts w:ascii="Arial" w:hAnsi="Arial" w:cs="Arial"/>
          <w:b/>
          <w:sz w:val="16"/>
          <w:szCs w:val="16"/>
        </w:rPr>
      </w:pPr>
      <w:r w:rsidRPr="00C26BA5">
        <w:rPr>
          <w:rFonts w:ascii="Arial" w:hAnsi="Arial" w:cs="Arial"/>
          <w:b/>
          <w:sz w:val="16"/>
          <w:szCs w:val="16"/>
        </w:rPr>
        <w:t>*Actual benefit amounts may vary. Refer to Benefits Summary for Policy Exclusions and Limitations.</w:t>
      </w:r>
    </w:p>
    <w:p w:rsidR="00F24BFC" w:rsidRPr="00C26BA5" w:rsidRDefault="00F24BFC" w:rsidP="00F24BFC">
      <w:pPr>
        <w:pStyle w:val="BodyText"/>
        <w:spacing w:after="0"/>
        <w:rPr>
          <w:rFonts w:ascii="Arial" w:hAnsi="Arial" w:cs="Arial"/>
          <w:b/>
          <w:bCs/>
          <w:sz w:val="16"/>
          <w:szCs w:val="16"/>
        </w:rPr>
      </w:pPr>
    </w:p>
    <w:p w:rsidR="00F24BFC" w:rsidRPr="00C26BA5" w:rsidRDefault="00F24BFC" w:rsidP="00F24BFC">
      <w:pPr>
        <w:rPr>
          <w:rFonts w:ascii="Arial" w:hAnsi="Arial" w:cs="Arial"/>
          <w:sz w:val="16"/>
          <w:szCs w:val="16"/>
        </w:rPr>
      </w:pPr>
      <w:r w:rsidRPr="00C26BA5">
        <w:rPr>
          <w:rFonts w:ascii="Arial" w:hAnsi="Arial" w:cs="Arial"/>
          <w:sz w:val="16"/>
          <w:szCs w:val="16"/>
        </w:rPr>
        <w:t>All Cigna plans or insurance policies are distributed exclusively by or through operating subsidiaries of Cigna Corporation, are administered by Cigna Health and Life Insurance Company, and are insured by either (i) Cigna Health and Life Insurance Company (Bloomfield, CT); (ii) Life Insurance Company of North America (“LINA”) (Philadelphia, PA); or (iii) New York Life Group Insurance Company of NY (“NYLGICNY”) (New York, NY), formerly known as Cigna Life Insurance Company of New York. The Cigna name, logo, and other Cigna marks are owned by Cigna Intellectual Property, Inc. LINA and NYLGICNY are not affiliates of Cigna.</w:t>
      </w:r>
    </w:p>
    <w:p w:rsidR="00EE68C9" w:rsidRPr="00F24BFC" w:rsidRDefault="00EE68C9" w:rsidP="00F24BFC">
      <w:pPr>
        <w:rPr>
          <w:rFonts w:ascii="Arial" w:hAnsi="Arial" w:cs="Arial"/>
          <w:sz w:val="20"/>
          <w:szCs w:val="20"/>
        </w:rPr>
      </w:pPr>
    </w:p>
    <w:sectPr w:rsidR="00EE68C9" w:rsidRPr="00F24BFC" w:rsidSect="002B053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BCD"/>
    <w:multiLevelType w:val="hybridMultilevel"/>
    <w:tmpl w:val="C7082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493DC8"/>
    <w:multiLevelType w:val="hybridMultilevel"/>
    <w:tmpl w:val="B6D0DC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E344C0"/>
    <w:multiLevelType w:val="hybridMultilevel"/>
    <w:tmpl w:val="567A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9A5"/>
    <w:multiLevelType w:val="hybridMultilevel"/>
    <w:tmpl w:val="7DB64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97220E"/>
    <w:multiLevelType w:val="hybridMultilevel"/>
    <w:tmpl w:val="7B027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842A63"/>
    <w:multiLevelType w:val="hybridMultilevel"/>
    <w:tmpl w:val="C70EF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2F6FBA"/>
    <w:multiLevelType w:val="hybridMultilevel"/>
    <w:tmpl w:val="ED4CFF3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C9"/>
    <w:rsid w:val="00027E35"/>
    <w:rsid w:val="00046558"/>
    <w:rsid w:val="00072354"/>
    <w:rsid w:val="000C012B"/>
    <w:rsid w:val="000F5A38"/>
    <w:rsid w:val="0010059D"/>
    <w:rsid w:val="00125310"/>
    <w:rsid w:val="0014721E"/>
    <w:rsid w:val="00183A4D"/>
    <w:rsid w:val="00192D49"/>
    <w:rsid w:val="001B3978"/>
    <w:rsid w:val="001C0EEC"/>
    <w:rsid w:val="001E0146"/>
    <w:rsid w:val="00221B3B"/>
    <w:rsid w:val="002240E2"/>
    <w:rsid w:val="00250BCA"/>
    <w:rsid w:val="0025268B"/>
    <w:rsid w:val="00280601"/>
    <w:rsid w:val="002A0664"/>
    <w:rsid w:val="002B053F"/>
    <w:rsid w:val="002B3A71"/>
    <w:rsid w:val="002B3FA4"/>
    <w:rsid w:val="002D2BB6"/>
    <w:rsid w:val="002E612D"/>
    <w:rsid w:val="002F3D49"/>
    <w:rsid w:val="00311D56"/>
    <w:rsid w:val="00347881"/>
    <w:rsid w:val="0035018B"/>
    <w:rsid w:val="00356E60"/>
    <w:rsid w:val="003A631A"/>
    <w:rsid w:val="003C4CA7"/>
    <w:rsid w:val="003E1727"/>
    <w:rsid w:val="00412CDF"/>
    <w:rsid w:val="004236A6"/>
    <w:rsid w:val="004319F1"/>
    <w:rsid w:val="00467899"/>
    <w:rsid w:val="00475670"/>
    <w:rsid w:val="004B201E"/>
    <w:rsid w:val="004B4E2A"/>
    <w:rsid w:val="004C6D03"/>
    <w:rsid w:val="004E2716"/>
    <w:rsid w:val="00503604"/>
    <w:rsid w:val="00522AA3"/>
    <w:rsid w:val="00551C7F"/>
    <w:rsid w:val="00552C51"/>
    <w:rsid w:val="00595A09"/>
    <w:rsid w:val="005F7FF0"/>
    <w:rsid w:val="00603B37"/>
    <w:rsid w:val="00673BC7"/>
    <w:rsid w:val="006762AE"/>
    <w:rsid w:val="006941E5"/>
    <w:rsid w:val="006B3C99"/>
    <w:rsid w:val="006B61C7"/>
    <w:rsid w:val="006E7C66"/>
    <w:rsid w:val="00756DC7"/>
    <w:rsid w:val="007B28CA"/>
    <w:rsid w:val="007C3A35"/>
    <w:rsid w:val="008356AC"/>
    <w:rsid w:val="008B43D2"/>
    <w:rsid w:val="008B5784"/>
    <w:rsid w:val="008E1838"/>
    <w:rsid w:val="008E2387"/>
    <w:rsid w:val="008F4496"/>
    <w:rsid w:val="0092614F"/>
    <w:rsid w:val="00936FFD"/>
    <w:rsid w:val="00975239"/>
    <w:rsid w:val="009C0844"/>
    <w:rsid w:val="00A14B2F"/>
    <w:rsid w:val="00A25712"/>
    <w:rsid w:val="00A3473D"/>
    <w:rsid w:val="00A51E2E"/>
    <w:rsid w:val="00AA749A"/>
    <w:rsid w:val="00AE5AEA"/>
    <w:rsid w:val="00AF1917"/>
    <w:rsid w:val="00B51E4A"/>
    <w:rsid w:val="00BB45C2"/>
    <w:rsid w:val="00BC7597"/>
    <w:rsid w:val="00BD3E39"/>
    <w:rsid w:val="00BD3FA1"/>
    <w:rsid w:val="00C0620B"/>
    <w:rsid w:val="00C20C0B"/>
    <w:rsid w:val="00C26BA5"/>
    <w:rsid w:val="00C35E8F"/>
    <w:rsid w:val="00C4457F"/>
    <w:rsid w:val="00C65522"/>
    <w:rsid w:val="00CD74C3"/>
    <w:rsid w:val="00D33302"/>
    <w:rsid w:val="00D355B8"/>
    <w:rsid w:val="00DA0025"/>
    <w:rsid w:val="00DD6A2F"/>
    <w:rsid w:val="00E076EC"/>
    <w:rsid w:val="00E27A9A"/>
    <w:rsid w:val="00E65B69"/>
    <w:rsid w:val="00EC6D94"/>
    <w:rsid w:val="00EE68C9"/>
    <w:rsid w:val="00F21C5A"/>
    <w:rsid w:val="00F24BFC"/>
    <w:rsid w:val="00F77B49"/>
    <w:rsid w:val="00F8133D"/>
    <w:rsid w:val="00F90CCA"/>
    <w:rsid w:val="00FB7735"/>
    <w:rsid w:val="00FC2E85"/>
    <w:rsid w:val="00FC4B8C"/>
    <w:rsid w:val="00FC68EA"/>
    <w:rsid w:val="00FD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692CC-2E5C-4A99-952F-1DACD490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99"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8C9"/>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8C9"/>
    <w:pPr>
      <w:autoSpaceDE w:val="0"/>
      <w:autoSpaceDN w:val="0"/>
      <w:adjustRightInd w:val="0"/>
    </w:pPr>
    <w:rPr>
      <w:rFonts w:ascii="Gotham Medium" w:hAnsi="Gotham Medium" w:cs="Gotham Medium"/>
      <w:color w:val="000000"/>
      <w:sz w:val="24"/>
      <w:szCs w:val="24"/>
    </w:rPr>
  </w:style>
  <w:style w:type="paragraph" w:styleId="CommentText">
    <w:name w:val="annotation text"/>
    <w:basedOn w:val="Normal"/>
    <w:link w:val="CommentTextChar"/>
    <w:uiPriority w:val="99"/>
    <w:unhideWhenUsed/>
    <w:rsid w:val="00EE68C9"/>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EE68C9"/>
    <w:rPr>
      <w:rFonts w:asciiTheme="minorHAnsi" w:eastAsiaTheme="minorHAnsi" w:hAnsiTheme="minorHAnsi" w:cstheme="minorBidi"/>
      <w:sz w:val="22"/>
    </w:rPr>
  </w:style>
  <w:style w:type="paragraph" w:styleId="ListParagraph">
    <w:name w:val="List Paragraph"/>
    <w:basedOn w:val="Normal"/>
    <w:uiPriority w:val="34"/>
    <w:qFormat/>
    <w:rsid w:val="00EE68C9"/>
    <w:pPr>
      <w:spacing w:after="160" w:line="259"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EE68C9"/>
    <w:rPr>
      <w:color w:val="1F4E79" w:themeColor="accent1" w:themeShade="80"/>
      <w:u w:val="single"/>
    </w:rPr>
  </w:style>
  <w:style w:type="character" w:styleId="Strong">
    <w:name w:val="Strong"/>
    <w:basedOn w:val="DefaultParagraphFont"/>
    <w:uiPriority w:val="22"/>
    <w:qFormat/>
    <w:rsid w:val="00EE68C9"/>
    <w:rPr>
      <w:b/>
      <w:bCs/>
    </w:rPr>
  </w:style>
  <w:style w:type="paragraph" w:styleId="BodyText">
    <w:name w:val="Body Text"/>
    <w:basedOn w:val="Normal"/>
    <w:link w:val="BodyTextChar"/>
    <w:uiPriority w:val="99"/>
    <w:qFormat/>
    <w:rsid w:val="00EE68C9"/>
    <w:pPr>
      <w:spacing w:after="240"/>
    </w:pPr>
    <w:rPr>
      <w:sz w:val="24"/>
    </w:rPr>
  </w:style>
  <w:style w:type="character" w:customStyle="1" w:styleId="BodyTextChar">
    <w:name w:val="Body Text Char"/>
    <w:basedOn w:val="DefaultParagraphFont"/>
    <w:link w:val="BodyText"/>
    <w:uiPriority w:val="99"/>
    <w:rsid w:val="00EE68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Jennifer L      HHHH</dc:creator>
  <cp:keywords/>
  <dc:description/>
  <cp:lastModifiedBy>Luck, Baker      790</cp:lastModifiedBy>
  <cp:revision>2</cp:revision>
  <dcterms:created xsi:type="dcterms:W3CDTF">2022-08-17T17:38:00Z</dcterms:created>
  <dcterms:modified xsi:type="dcterms:W3CDTF">2022-08-17T17:38:00Z</dcterms:modified>
</cp:coreProperties>
</file>